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50EF" w14:textId="77777777" w:rsidR="001933B1" w:rsidRPr="001933B1" w:rsidRDefault="001933B1" w:rsidP="001933B1">
      <w:pPr>
        <w:shd w:val="clear" w:color="auto" w:fill="FFFFFF"/>
        <w:spacing w:before="300" w:after="225" w:line="288" w:lineRule="atLeast"/>
        <w:outlineLvl w:val="1"/>
        <w:rPr>
          <w:rFonts w:ascii="Oswald" w:eastAsia="Times New Roman" w:hAnsi="Oswald" w:cs="Times New Roman"/>
          <w:color w:val="333333"/>
          <w:kern w:val="0"/>
          <w:sz w:val="45"/>
          <w:szCs w:val="45"/>
          <w:lang w:val="ru-BY" w:eastAsia="ru-BY"/>
          <w14:ligatures w14:val="none"/>
        </w:rPr>
      </w:pPr>
      <w:r w:rsidRPr="001933B1">
        <w:rPr>
          <w:rFonts w:ascii="Oswald" w:eastAsia="Times New Roman" w:hAnsi="Oswald" w:cs="Times New Roman"/>
          <w:color w:val="333333"/>
          <w:kern w:val="0"/>
          <w:sz w:val="45"/>
          <w:szCs w:val="45"/>
          <w:lang w:val="ru-BY" w:eastAsia="ru-BY"/>
          <w14:ligatures w14:val="none"/>
        </w:rPr>
        <w:t>Деловой стиль одежды</w:t>
      </w:r>
    </w:p>
    <w:p w14:paraId="569B0E16" w14:textId="77777777" w:rsidR="001933B1" w:rsidRDefault="001933B1">
      <w:pPr>
        <w:rPr>
          <w:rFonts w:ascii="PT Sans Narrow" w:hAnsi="PT Sans Narrow"/>
          <w:color w:val="333333"/>
          <w:sz w:val="32"/>
          <w:szCs w:val="32"/>
          <w:shd w:val="clear" w:color="auto" w:fill="FFFFFF"/>
          <w:lang w:val="ru-RU"/>
        </w:rPr>
      </w:pPr>
    </w:p>
    <w:p w14:paraId="457C5C09" w14:textId="639B4460" w:rsidR="008569D8" w:rsidRDefault="001933B1" w:rsidP="001933B1">
      <w:pPr>
        <w:jc w:val="both"/>
      </w:pPr>
      <w:r>
        <w:rPr>
          <w:rFonts w:ascii="PT Sans Narrow" w:hAnsi="PT Sans Narrow"/>
          <w:color w:val="333333"/>
          <w:sz w:val="32"/>
          <w:szCs w:val="32"/>
          <w:shd w:val="clear" w:color="auto" w:fill="FFFFFF"/>
        </w:rPr>
        <w:t>Согласно вышеуказанным требованиям Министерства образования </w:t>
      </w:r>
      <w:r>
        <w:rPr>
          <w:rStyle w:val="a3"/>
          <w:rFonts w:ascii="PT Sans Narrow" w:hAnsi="PT Sans Narrow"/>
          <w:color w:val="333333"/>
          <w:sz w:val="32"/>
          <w:szCs w:val="32"/>
          <w:shd w:val="clear" w:color="auto" w:fill="FFFFFF"/>
        </w:rPr>
        <w:t>ГОСУДАРСТВЕННОЕ</w:t>
      </w:r>
      <w:r>
        <w:rPr>
          <w:rFonts w:ascii="PT Sans Narrow" w:hAnsi="PT Sans Narrow"/>
          <w:color w:val="333333"/>
          <w:sz w:val="32"/>
          <w:szCs w:val="32"/>
          <w:shd w:val="clear" w:color="auto" w:fill="FFFFFF"/>
        </w:rPr>
        <w:t> </w:t>
      </w:r>
      <w:r>
        <w:rPr>
          <w:rStyle w:val="a3"/>
          <w:rFonts w:ascii="PT Sans Narrow" w:hAnsi="PT Sans Narrow"/>
          <w:color w:val="333333"/>
          <w:sz w:val="32"/>
          <w:szCs w:val="32"/>
          <w:shd w:val="clear" w:color="auto" w:fill="FFFFFF"/>
        </w:rPr>
        <w:t>УЧРЕЖДЕНИЕ ОБРАЗОВАНИЯ «БОБРСКАЯ СРЕДНЯЯ ШКОЛА ИМЕНИ А.В. ЛУНАЧАРСКОГО КРУПСКОГО РАЙОНА" БЫЛО ПРИНЯТО РЕШЕНИЕ О ВВЕДЕНИИ ЕДИНОГО ЭЛЕМЕНТА ШКОЛЬНОЙ ОДЕЖДЫ В ВИДЕ: </w:t>
      </w:r>
      <w:hyperlink r:id="rId4" w:tgtFrame="_blank" w:history="1">
        <w:r>
          <w:rPr>
            <w:rStyle w:val="a4"/>
            <w:rFonts w:ascii="PT Sans Narrow" w:hAnsi="PT Sans Narrow"/>
            <w:b/>
            <w:bCs/>
            <w:color w:val="185996"/>
            <w:sz w:val="32"/>
            <w:szCs w:val="32"/>
          </w:rPr>
          <w:t>ЦВЕТОВАЯ ГАММА - СВЕТЛО-БОРДОВЫЙ ЦВЕТ; ЖИЛЕТКА</w:t>
        </w:r>
      </w:hyperlink>
      <w:r>
        <w:rPr>
          <w:rStyle w:val="a3"/>
          <w:rFonts w:ascii="PT Sans Narrow" w:hAnsi="PT Sans Narrow"/>
          <w:color w:val="333333"/>
          <w:sz w:val="32"/>
          <w:szCs w:val="32"/>
          <w:shd w:val="clear" w:color="auto" w:fill="FFFFFF"/>
        </w:rPr>
        <w:t> И </w:t>
      </w:r>
      <w:hyperlink r:id="rId5" w:tgtFrame="_blank" w:history="1">
        <w:r>
          <w:rPr>
            <w:rStyle w:val="a4"/>
            <w:rFonts w:ascii="PT Sans Narrow" w:hAnsi="PT Sans Narrow"/>
            <w:b/>
            <w:bCs/>
            <w:color w:val="185996"/>
            <w:sz w:val="32"/>
            <w:szCs w:val="32"/>
          </w:rPr>
          <w:t>ЭМБЛЕМА НАЗВАНИЕ ШКОЛЫ,  КЛАССИЧЕСКАЯ ЧЁРНАЯ ЮБКА СРЕДНЕЙ ДЛИНЫ И КЛАССИЧЕСКИЕ ЧЁРНЫЕ БРЮКИ, БЕЛАЯ РУБАШКА.</w:t>
        </w:r>
      </w:hyperlink>
    </w:p>
    <w:sectPr w:rsidR="0085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A6"/>
    <w:rsid w:val="001933B1"/>
    <w:rsid w:val="00245AE0"/>
    <w:rsid w:val="007E4709"/>
    <w:rsid w:val="008569D8"/>
    <w:rsid w:val="00E2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DBEE"/>
  <w15:chartTrackingRefBased/>
  <w15:docId w15:val="{1765E87E-ED57-4A19-8211-20FAEA2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3B1"/>
    <w:rPr>
      <w:b/>
      <w:bCs/>
    </w:rPr>
  </w:style>
  <w:style w:type="character" w:styleId="a4">
    <w:name w:val="Hyperlink"/>
    <w:basedOn w:val="a0"/>
    <w:uiPriority w:val="99"/>
    <w:semiHidden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pwB15QRqJZDUyL78pc2Nw3WuIM4s7fm/view?usp=sharing" TargetMode="External"/><Relationship Id="rId4" Type="http://schemas.openxmlformats.org/officeDocument/2006/relationships/hyperlink" Target="https://polesie.by/odezhda-dlya-shkolnikov/product/view/5661/76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2024-06-19T07:40:00Z</dcterms:created>
  <dcterms:modified xsi:type="dcterms:W3CDTF">2024-06-19T07:41:00Z</dcterms:modified>
</cp:coreProperties>
</file>